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78" w:rsidRDefault="00244E78" w:rsidP="00244E78">
      <w:pPr>
        <w:jc w:val="right"/>
        <w:rPr>
          <w:rFonts w:ascii="Arial" w:hAnsi="Arial" w:cs="Arial"/>
          <w:sz w:val="20"/>
          <w:szCs w:val="20"/>
        </w:rPr>
      </w:pPr>
    </w:p>
    <w:p w:rsidR="00244E78" w:rsidRDefault="00244E78" w:rsidP="00244E7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244E78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44E78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244E78" w:rsidRPr="00CF548F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4E78" w:rsidRDefault="00244E78" w:rsidP="00244E78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Default="00244E78" w:rsidP="00244E78">
      <w:pPr>
        <w:spacing w:after="0" w:line="240" w:lineRule="auto"/>
        <w:ind w:right="-427"/>
        <w:rPr>
          <w:rFonts w:ascii="Arial" w:hAnsi="Arial" w:cs="Arial"/>
          <w:b/>
        </w:rPr>
      </w:pPr>
    </w:p>
    <w:p w:rsidR="00244E78" w:rsidRPr="00AA10AE" w:rsidRDefault="00244E78" w:rsidP="00244E78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e nepremičnine:</w:t>
      </w:r>
      <w:r w:rsidRPr="00AA10AE">
        <w:rPr>
          <w:rFonts w:ascii="Arial" w:hAnsi="Arial" w:cs="Arial"/>
          <w:b/>
        </w:rPr>
        <w:t xml:space="preserve"> </w:t>
      </w:r>
    </w:p>
    <w:p w:rsidR="00244E78" w:rsidRDefault="00244E78" w:rsidP="00244E78">
      <w:pPr>
        <w:spacing w:after="0"/>
        <w:rPr>
          <w:rFonts w:ascii="Arial" w:hAnsi="Arial" w:cs="Arial"/>
          <w:b/>
          <w:sz w:val="20"/>
          <w:szCs w:val="20"/>
        </w:rPr>
      </w:pPr>
    </w:p>
    <w:p w:rsidR="00244E78" w:rsidRDefault="00244E78" w:rsidP="00244E78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 občina 226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Vrh </w:t>
      </w:r>
      <w:r>
        <w:rPr>
          <w:rFonts w:ascii="Arial" w:eastAsia="Times New Roman" w:hAnsi="Arial" w:cs="Arial"/>
          <w:sz w:val="20"/>
          <w:szCs w:val="20"/>
        </w:rPr>
        <w:t>Kanal</w:t>
      </w:r>
      <w:r>
        <w:rPr>
          <w:rFonts w:ascii="Arial" w:eastAsia="Times New Roman" w:hAnsi="Arial" w:cs="Arial"/>
          <w:sz w:val="20"/>
          <w:szCs w:val="20"/>
        </w:rPr>
        <w:t>ski</w:t>
      </w:r>
      <w:r>
        <w:rPr>
          <w:rFonts w:ascii="Arial" w:eastAsia="Times New Roman" w:hAnsi="Arial" w:cs="Arial"/>
          <w:sz w:val="20"/>
          <w:szCs w:val="20"/>
        </w:rPr>
        <w:t xml:space="preserve"> parcela </w:t>
      </w:r>
      <w:r>
        <w:rPr>
          <w:rFonts w:ascii="Arial" w:eastAsia="Times New Roman" w:hAnsi="Arial" w:cs="Arial"/>
          <w:sz w:val="20"/>
          <w:szCs w:val="20"/>
        </w:rPr>
        <w:t>51</w:t>
      </w:r>
      <w:r>
        <w:rPr>
          <w:rFonts w:ascii="Arial" w:eastAsia="Times New Roman" w:hAnsi="Arial" w:cs="Arial"/>
          <w:sz w:val="20"/>
          <w:szCs w:val="20"/>
        </w:rPr>
        <w:t>4/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v izmeri </w:t>
      </w:r>
      <w:r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nepremičnino:   _________________  EUR.</w:t>
      </w: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Pr="006B5C29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Pr="00FD6F2A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>-00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6/20</w:t>
      </w:r>
      <w:r>
        <w:rPr>
          <w:rFonts w:ascii="Arial" w:eastAsia="Times New Roman" w:hAnsi="Arial" w:cs="Arial"/>
          <w:sz w:val="20"/>
          <w:szCs w:val="20"/>
        </w:rPr>
        <w:t>25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44E78" w:rsidRDefault="00244E78" w:rsidP="00244E78">
      <w:pPr>
        <w:rPr>
          <w:rFonts w:ascii="Arial" w:hAnsi="Arial" w:cs="Arial"/>
          <w:sz w:val="20"/>
          <w:szCs w:val="20"/>
        </w:rPr>
      </w:pPr>
    </w:p>
    <w:p w:rsidR="00244E78" w:rsidRPr="00665CF2" w:rsidRDefault="00244E78" w:rsidP="00244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244E78" w:rsidRPr="00665CF2" w:rsidRDefault="00244E78" w:rsidP="00244E78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Pr="00B663E3" w:rsidRDefault="00244E78" w:rsidP="00244E78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244E78" w:rsidRPr="00B24557" w:rsidRDefault="00244E78" w:rsidP="00244E7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244E78" w:rsidRPr="00CC4C6A" w:rsidRDefault="00244E78" w:rsidP="00244E7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244E78" w:rsidRDefault="00244E78" w:rsidP="00244E78"/>
    <w:p w:rsidR="00244E78" w:rsidRDefault="00244E78" w:rsidP="00244E78"/>
    <w:p w:rsidR="00244E78" w:rsidRDefault="00244E78" w:rsidP="00244E78"/>
    <w:p w:rsidR="00B179C3" w:rsidRDefault="00B179C3"/>
    <w:sectPr w:rsidR="00B1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78"/>
    <w:rsid w:val="00244E78"/>
    <w:rsid w:val="00B1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9E7"/>
  <w15:chartTrackingRefBased/>
  <w15:docId w15:val="{F7093C9E-E503-41A8-A827-931EB23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4E78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E7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Pičulin</dc:creator>
  <cp:keywords/>
  <dc:description/>
  <cp:lastModifiedBy>Anita Pičulin</cp:lastModifiedBy>
  <cp:revision>1</cp:revision>
  <dcterms:created xsi:type="dcterms:W3CDTF">2026-04-21T11:17:00Z</dcterms:created>
  <dcterms:modified xsi:type="dcterms:W3CDTF">2026-04-21T11:21:00Z</dcterms:modified>
</cp:coreProperties>
</file>