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E051" w14:textId="5742F4DD" w:rsidR="00E0031B" w:rsidRDefault="00E0031B" w:rsidP="00E43A27">
      <w:pPr>
        <w:jc w:val="both"/>
        <w:rPr>
          <w:sz w:val="24"/>
          <w:szCs w:val="24"/>
        </w:rPr>
      </w:pPr>
      <w:r w:rsidRPr="00E0031B">
        <w:rPr>
          <w:noProof/>
          <w:sz w:val="24"/>
          <w:szCs w:val="24"/>
        </w:rPr>
        <w:drawing>
          <wp:inline distT="0" distB="0" distL="0" distR="0" wp14:anchorId="3EB8A471" wp14:editId="5A0A070D">
            <wp:extent cx="2028825" cy="687680"/>
            <wp:effectExtent l="0" t="0" r="0" b="0"/>
            <wp:docPr id="7499716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71665" name="Slika 74997166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2426" cy="692290"/>
                    </a:xfrm>
                    <a:prstGeom prst="rect">
                      <a:avLst/>
                    </a:prstGeom>
                  </pic:spPr>
                </pic:pic>
              </a:graphicData>
            </a:graphic>
          </wp:inline>
        </w:drawing>
      </w:r>
    </w:p>
    <w:p w14:paraId="3CCD87C9" w14:textId="77777777" w:rsidR="00E0031B" w:rsidRDefault="00E0031B" w:rsidP="00E43A27">
      <w:pPr>
        <w:jc w:val="both"/>
        <w:rPr>
          <w:sz w:val="24"/>
          <w:szCs w:val="24"/>
        </w:rPr>
      </w:pPr>
    </w:p>
    <w:p w14:paraId="3225E1DE" w14:textId="77777777" w:rsidR="00E0031B" w:rsidRDefault="00E0031B" w:rsidP="00E43A27">
      <w:pPr>
        <w:jc w:val="both"/>
        <w:rPr>
          <w:sz w:val="24"/>
          <w:szCs w:val="24"/>
        </w:rPr>
      </w:pPr>
    </w:p>
    <w:p w14:paraId="0A42A786" w14:textId="12BFCAFE" w:rsidR="00E0031B" w:rsidRDefault="00E0031B" w:rsidP="00C0301C">
      <w:pPr>
        <w:jc w:val="right"/>
        <w:rPr>
          <w:sz w:val="24"/>
          <w:szCs w:val="24"/>
        </w:rPr>
      </w:pPr>
      <w:r>
        <w:rPr>
          <w:sz w:val="24"/>
          <w:szCs w:val="24"/>
        </w:rPr>
        <w:t>Nova Gorica, 12.3.2026</w:t>
      </w:r>
    </w:p>
    <w:p w14:paraId="0ADCB897" w14:textId="77777777" w:rsidR="00C0301C" w:rsidRPr="00C0301C" w:rsidRDefault="00C0301C" w:rsidP="00C0301C">
      <w:pPr>
        <w:jc w:val="right"/>
        <w:rPr>
          <w:sz w:val="24"/>
          <w:szCs w:val="24"/>
        </w:rPr>
      </w:pPr>
    </w:p>
    <w:p w14:paraId="7E77A4B5" w14:textId="77777777" w:rsidR="00C0301C" w:rsidRDefault="00C0301C" w:rsidP="00E0031B">
      <w:pPr>
        <w:jc w:val="both"/>
        <w:rPr>
          <w:b/>
          <w:bCs/>
          <w:sz w:val="24"/>
          <w:szCs w:val="24"/>
        </w:rPr>
      </w:pPr>
    </w:p>
    <w:p w14:paraId="60A22333" w14:textId="77777777" w:rsidR="00C0301C" w:rsidRDefault="00C0301C" w:rsidP="00C0301C">
      <w:pPr>
        <w:jc w:val="both"/>
        <w:rPr>
          <w:b/>
          <w:bCs/>
          <w:sz w:val="24"/>
          <w:szCs w:val="24"/>
        </w:rPr>
      </w:pPr>
      <w:r w:rsidRPr="00C0301C">
        <w:rPr>
          <w:b/>
          <w:bCs/>
          <w:sz w:val="24"/>
          <w:szCs w:val="24"/>
        </w:rPr>
        <w:t>SPOROČILO ZA JAVNOST</w:t>
      </w:r>
    </w:p>
    <w:p w14:paraId="3896DB55" w14:textId="77777777" w:rsidR="00C0301C" w:rsidRPr="00C0301C" w:rsidRDefault="00C0301C" w:rsidP="00C0301C">
      <w:pPr>
        <w:jc w:val="both"/>
        <w:rPr>
          <w:b/>
          <w:bCs/>
          <w:sz w:val="24"/>
          <w:szCs w:val="24"/>
        </w:rPr>
      </w:pPr>
    </w:p>
    <w:p w14:paraId="472D3F55" w14:textId="77777777" w:rsidR="00C0301C" w:rsidRDefault="00C0301C" w:rsidP="00C0301C">
      <w:pPr>
        <w:jc w:val="both"/>
        <w:rPr>
          <w:b/>
          <w:bCs/>
          <w:sz w:val="24"/>
          <w:szCs w:val="24"/>
        </w:rPr>
      </w:pPr>
      <w:r w:rsidRPr="00C0301C">
        <w:rPr>
          <w:b/>
          <w:bCs/>
          <w:sz w:val="24"/>
          <w:szCs w:val="24"/>
        </w:rPr>
        <w:t>Skoraj 200 obrtnic in podjetnic iz vse Slovenije na navdihujočem srečanju v Novi Gorici</w:t>
      </w:r>
    </w:p>
    <w:p w14:paraId="6FCAF8B1" w14:textId="77777777" w:rsidR="00C0301C" w:rsidRPr="00C0301C" w:rsidRDefault="00C0301C" w:rsidP="00C0301C">
      <w:pPr>
        <w:jc w:val="both"/>
        <w:rPr>
          <w:b/>
          <w:bCs/>
          <w:sz w:val="24"/>
          <w:szCs w:val="24"/>
        </w:rPr>
      </w:pPr>
    </w:p>
    <w:p w14:paraId="2DE3779F" w14:textId="58B38015" w:rsidR="00C0301C" w:rsidRPr="00C0301C" w:rsidRDefault="00C0301C" w:rsidP="00C0301C">
      <w:pPr>
        <w:jc w:val="both"/>
        <w:rPr>
          <w:sz w:val="24"/>
          <w:szCs w:val="24"/>
        </w:rPr>
      </w:pPr>
      <w:r w:rsidRPr="00C0301C">
        <w:rPr>
          <w:sz w:val="24"/>
          <w:szCs w:val="24"/>
        </w:rPr>
        <w:t>Nova Gorica je</w:t>
      </w:r>
      <w:r w:rsidRPr="00C0301C">
        <w:rPr>
          <w:sz w:val="24"/>
          <w:szCs w:val="24"/>
        </w:rPr>
        <w:t xml:space="preserve"> ob Mednarodnem dnevu žena</w:t>
      </w:r>
      <w:r w:rsidRPr="00C0301C">
        <w:rPr>
          <w:sz w:val="24"/>
          <w:szCs w:val="24"/>
        </w:rPr>
        <w:t xml:space="preserve"> gostila skoraj 200 obrtnic in podjetnic iz vse Slovenije, ki so se zbrale na navdihujočem dogodku Dan obrtnic in podjetnic. Dogodek je organizirala Obrtno-podjetniška zbornica Slovenije (OZS) v sodelovanju z Območno obrtno-podjetniško zbornico Nova Gorica (OOZ Nova Gorica).</w:t>
      </w:r>
    </w:p>
    <w:p w14:paraId="0A70DD24" w14:textId="77777777" w:rsidR="00C0301C" w:rsidRPr="00C0301C" w:rsidRDefault="00C0301C" w:rsidP="00C0301C">
      <w:pPr>
        <w:jc w:val="both"/>
        <w:rPr>
          <w:sz w:val="24"/>
          <w:szCs w:val="24"/>
        </w:rPr>
      </w:pPr>
      <w:r w:rsidRPr="00C0301C">
        <w:rPr>
          <w:sz w:val="24"/>
          <w:szCs w:val="24"/>
        </w:rPr>
        <w:t>Za OOZ Nova Gorica je bila velika čast, da je bil letošnji vseslovenski dogodek organiziran prav v Novi Gorici. Srečanja so se udeležile podjetnice iz različnih slovenskih regij, med njimi tudi številne članice OOZ Nova Gorica, ki so s svojo energijo in podjetniško ustvarjalnostjo soustvarile prijetno in navdihujoče vzdušje.</w:t>
      </w:r>
    </w:p>
    <w:p w14:paraId="26E06168" w14:textId="38D97F01" w:rsidR="00C0301C" w:rsidRPr="00C0301C" w:rsidRDefault="00C0301C" w:rsidP="00C0301C">
      <w:pPr>
        <w:jc w:val="both"/>
        <w:rPr>
          <w:sz w:val="24"/>
          <w:szCs w:val="24"/>
        </w:rPr>
      </w:pPr>
      <w:r w:rsidRPr="00C0301C">
        <w:rPr>
          <w:sz w:val="24"/>
          <w:szCs w:val="24"/>
        </w:rPr>
        <w:t>Dogodek</w:t>
      </w:r>
      <w:r w:rsidRPr="00C0301C">
        <w:rPr>
          <w:sz w:val="24"/>
          <w:szCs w:val="24"/>
        </w:rPr>
        <w:t>, ki je potekal v Perli v Novi Gorici,</w:t>
      </w:r>
      <w:r w:rsidRPr="00C0301C">
        <w:rPr>
          <w:sz w:val="24"/>
          <w:szCs w:val="24"/>
        </w:rPr>
        <w:t xml:space="preserve"> so s pozdravnimi nagovori odprli predsednik Obrtno-podjetniške zbornice Slovenije Blaž Cvar, generalni direktor OZS Danijel Lamperger, predsednik OOZ Nova Gorica Primož Černic in župan Mestne občine Nova Gorica Samo Turel.</w:t>
      </w:r>
    </w:p>
    <w:p w14:paraId="09059685" w14:textId="77777777" w:rsidR="00C0301C" w:rsidRPr="00C0301C" w:rsidRDefault="00C0301C" w:rsidP="00C0301C">
      <w:pPr>
        <w:jc w:val="both"/>
        <w:rPr>
          <w:sz w:val="24"/>
          <w:szCs w:val="24"/>
        </w:rPr>
      </w:pPr>
      <w:r w:rsidRPr="00C0301C">
        <w:rPr>
          <w:sz w:val="24"/>
          <w:szCs w:val="24"/>
        </w:rPr>
        <w:t>Srečanje je bilo namenjeno predvsem povezovanju podjetnic, izmenjavi izkušenj ter spodbujanju novih podjetniških idej. Udeleženke so poudarile, da so takšni dogodki izjemno pomembni za krepitev podjetniške skupnosti, medsebojno podporo ter ustvarjanje novih priložnosti za sodelovanje.</w:t>
      </w:r>
    </w:p>
    <w:p w14:paraId="6E3772F7" w14:textId="469CDD62" w:rsidR="00C0301C" w:rsidRPr="00C0301C" w:rsidRDefault="00C0301C" w:rsidP="00C0301C">
      <w:pPr>
        <w:jc w:val="both"/>
        <w:rPr>
          <w:sz w:val="24"/>
          <w:szCs w:val="24"/>
        </w:rPr>
      </w:pPr>
      <w:r w:rsidRPr="00C0301C">
        <w:rPr>
          <w:sz w:val="24"/>
          <w:szCs w:val="24"/>
        </w:rPr>
        <w:t>Program dogodka je povezovala Katja Verderber, ki je z udeleženkami delila svoje izkušnje s področja javnega nastopanja ter poudarila pomen samozavesti, zaupanja vase in jasne komunikacije. O vlogi žensk v voditeljstvu je spregovoril tudi Gregor Kosi, ki je izpostavil, da so dobri odnosi v podjetjih ključni za motivacijo zaposlenih ter dolgoročno uspešnost organizacij.</w:t>
      </w:r>
      <w:r w:rsidRPr="00C0301C">
        <w:rPr>
          <w:sz w:val="24"/>
          <w:szCs w:val="24"/>
        </w:rPr>
        <w:t xml:space="preserve"> Sledile so številne druge strokovne vsebine, obenem pa je dogodek po</w:t>
      </w:r>
      <w:r w:rsidRPr="00C0301C">
        <w:rPr>
          <w:sz w:val="24"/>
          <w:szCs w:val="24"/>
        </w:rPr>
        <w:t>nudil tudi priložnost za mreženje, izmenjavo izkušenj ter ustvarjanje novih poslovnih povezav, kar je še dodatno prispevalo k navdihujočemu vzdušju srečanja.</w:t>
      </w:r>
    </w:p>
    <w:p w14:paraId="604266E3" w14:textId="77777777" w:rsidR="00C0301C" w:rsidRPr="00C0301C" w:rsidRDefault="00C0301C" w:rsidP="00C0301C">
      <w:pPr>
        <w:jc w:val="both"/>
        <w:rPr>
          <w:sz w:val="24"/>
          <w:szCs w:val="24"/>
        </w:rPr>
      </w:pPr>
      <w:r w:rsidRPr="00C0301C">
        <w:rPr>
          <w:sz w:val="24"/>
          <w:szCs w:val="24"/>
        </w:rPr>
        <w:lastRenderedPageBreak/>
        <w:t>Pri OOZ Nova Gorica poudarjajo, da imajo obrtnice in podjetnice pomembno vlogo pri razvoju podjetništva in lokalnega gospodarstva, zato bodo tudi v prihodnje spodbujali dogodke, ki povezujejo podjetnice, krepijo znanje in ustvarjajo nove priložnosti za sodelovanje.</w:t>
      </w:r>
    </w:p>
    <w:p w14:paraId="692072A6" w14:textId="77777777" w:rsidR="00C0301C" w:rsidRPr="00C0301C" w:rsidRDefault="00C0301C" w:rsidP="00E0031B">
      <w:pPr>
        <w:jc w:val="both"/>
        <w:rPr>
          <w:sz w:val="24"/>
          <w:szCs w:val="24"/>
        </w:rPr>
      </w:pPr>
    </w:p>
    <w:p w14:paraId="3E60B852" w14:textId="3D347A84" w:rsidR="00E0031B" w:rsidRDefault="00E0031B" w:rsidP="00E0031B">
      <w:pPr>
        <w:ind w:left="4956" w:firstLine="708"/>
        <w:jc w:val="both"/>
        <w:rPr>
          <w:i/>
          <w:iCs/>
          <w:sz w:val="24"/>
          <w:szCs w:val="24"/>
        </w:rPr>
      </w:pPr>
      <w:r>
        <w:rPr>
          <w:i/>
          <w:iCs/>
          <w:sz w:val="24"/>
          <w:szCs w:val="24"/>
        </w:rPr>
        <w:t>Roberta Fortuna</w:t>
      </w:r>
    </w:p>
    <w:p w14:paraId="300E0C64" w14:textId="67C11338" w:rsidR="00472D61" w:rsidRDefault="00E0031B" w:rsidP="00472D61">
      <w:pPr>
        <w:ind w:left="4248" w:firstLine="708"/>
        <w:jc w:val="both"/>
        <w:rPr>
          <w:i/>
          <w:iCs/>
          <w:sz w:val="24"/>
          <w:szCs w:val="24"/>
        </w:rPr>
      </w:pPr>
      <w:r>
        <w:rPr>
          <w:i/>
          <w:iCs/>
          <w:sz w:val="24"/>
          <w:szCs w:val="24"/>
        </w:rPr>
        <w:t>Direktorica OOZ Nova Gorica</w:t>
      </w:r>
    </w:p>
    <w:p w14:paraId="7BBDDF7A" w14:textId="77777777" w:rsidR="00472D61" w:rsidRDefault="00472D61" w:rsidP="00472D61">
      <w:pPr>
        <w:ind w:left="4248" w:firstLine="708"/>
        <w:jc w:val="both"/>
        <w:rPr>
          <w:i/>
          <w:iCs/>
          <w:sz w:val="24"/>
          <w:szCs w:val="24"/>
        </w:rPr>
      </w:pPr>
    </w:p>
    <w:p w14:paraId="2C0C5EA4" w14:textId="77777777" w:rsidR="00C0301C" w:rsidRDefault="00C0301C" w:rsidP="00472D61">
      <w:pPr>
        <w:ind w:left="4248" w:firstLine="708"/>
        <w:jc w:val="both"/>
        <w:rPr>
          <w:i/>
          <w:iCs/>
          <w:sz w:val="24"/>
          <w:szCs w:val="24"/>
        </w:rPr>
      </w:pPr>
    </w:p>
    <w:p w14:paraId="5C4D6094" w14:textId="77777777" w:rsidR="00C0301C" w:rsidRDefault="00C0301C" w:rsidP="00472D61">
      <w:pPr>
        <w:ind w:left="4248" w:firstLine="708"/>
        <w:jc w:val="both"/>
        <w:rPr>
          <w:i/>
          <w:iCs/>
          <w:sz w:val="24"/>
          <w:szCs w:val="24"/>
        </w:rPr>
      </w:pPr>
    </w:p>
    <w:p w14:paraId="23619299" w14:textId="1F7F0547" w:rsidR="00472D61" w:rsidRPr="00E0031B" w:rsidRDefault="00472D61" w:rsidP="00472D61">
      <w:pPr>
        <w:ind w:left="-624" w:firstLine="708"/>
        <w:jc w:val="both"/>
        <w:rPr>
          <w:i/>
          <w:iCs/>
          <w:sz w:val="24"/>
          <w:szCs w:val="24"/>
        </w:rPr>
      </w:pPr>
    </w:p>
    <w:p w14:paraId="09B43401" w14:textId="77777777" w:rsidR="000C6C4B" w:rsidRDefault="000C6C4B" w:rsidP="00E0031B">
      <w:pPr>
        <w:jc w:val="both"/>
        <w:rPr>
          <w:i/>
          <w:iCs/>
          <w:sz w:val="24"/>
          <w:szCs w:val="24"/>
        </w:rPr>
      </w:pPr>
    </w:p>
    <w:p w14:paraId="2AED2285" w14:textId="77777777" w:rsidR="00472D61" w:rsidRDefault="00472D61" w:rsidP="00E0031B">
      <w:pPr>
        <w:jc w:val="both"/>
        <w:rPr>
          <w:i/>
          <w:iCs/>
          <w:sz w:val="24"/>
          <w:szCs w:val="24"/>
        </w:rPr>
      </w:pPr>
    </w:p>
    <w:p w14:paraId="76F83595" w14:textId="6533949C" w:rsidR="00472D61" w:rsidRPr="00E0031B" w:rsidRDefault="00472D61" w:rsidP="00E0031B">
      <w:pPr>
        <w:jc w:val="both"/>
        <w:rPr>
          <w:i/>
          <w:iCs/>
          <w:sz w:val="24"/>
          <w:szCs w:val="24"/>
        </w:rPr>
      </w:pPr>
      <w:r>
        <w:rPr>
          <w:i/>
          <w:iCs/>
          <w:noProof/>
          <w:sz w:val="24"/>
          <w:szCs w:val="24"/>
        </w:rPr>
        <w:lastRenderedPageBreak/>
        <w:drawing>
          <wp:inline distT="0" distB="0" distL="0" distR="0" wp14:anchorId="06D920C2" wp14:editId="2E60FE56">
            <wp:extent cx="5760720" cy="8148955"/>
            <wp:effectExtent l="0" t="0" r="0" b="4445"/>
            <wp:docPr id="44097614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76149" name="Slika 4409761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8148955"/>
                    </a:xfrm>
                    <a:prstGeom prst="rect">
                      <a:avLst/>
                    </a:prstGeom>
                  </pic:spPr>
                </pic:pic>
              </a:graphicData>
            </a:graphic>
          </wp:inline>
        </w:drawing>
      </w:r>
    </w:p>
    <w:sectPr w:rsidR="00472D61" w:rsidRPr="00E00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02"/>
    <w:rsid w:val="000C6C4B"/>
    <w:rsid w:val="00140B02"/>
    <w:rsid w:val="002D6FC7"/>
    <w:rsid w:val="00472D61"/>
    <w:rsid w:val="00492BAB"/>
    <w:rsid w:val="008A17D2"/>
    <w:rsid w:val="009D03AE"/>
    <w:rsid w:val="00C0301C"/>
    <w:rsid w:val="00C2577B"/>
    <w:rsid w:val="00CB5101"/>
    <w:rsid w:val="00E0031B"/>
    <w:rsid w:val="00E43A27"/>
    <w:rsid w:val="00E97A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17CD"/>
  <w15:chartTrackingRefBased/>
  <w15:docId w15:val="{B12F524A-B93D-486B-9FF3-06887B31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40B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unhideWhenUsed/>
    <w:qFormat/>
    <w:rsid w:val="00140B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40B0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40B0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40B02"/>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40B0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40B0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40B0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40B0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40B02"/>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rsid w:val="00140B02"/>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140B02"/>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140B02"/>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140B02"/>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40B0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40B0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40B0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40B02"/>
    <w:rPr>
      <w:rFonts w:eastAsiaTheme="majorEastAsia" w:cstheme="majorBidi"/>
      <w:color w:val="272727" w:themeColor="text1" w:themeTint="D8"/>
    </w:rPr>
  </w:style>
  <w:style w:type="paragraph" w:styleId="Naslov">
    <w:name w:val="Title"/>
    <w:basedOn w:val="Navaden"/>
    <w:next w:val="Navaden"/>
    <w:link w:val="NaslovZnak"/>
    <w:uiPriority w:val="10"/>
    <w:qFormat/>
    <w:rsid w:val="00140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40B0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40B0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40B0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40B02"/>
    <w:pPr>
      <w:spacing w:before="160"/>
      <w:jc w:val="center"/>
    </w:pPr>
    <w:rPr>
      <w:i/>
      <w:iCs/>
      <w:color w:val="404040" w:themeColor="text1" w:themeTint="BF"/>
    </w:rPr>
  </w:style>
  <w:style w:type="character" w:customStyle="1" w:styleId="CitatZnak">
    <w:name w:val="Citat Znak"/>
    <w:basedOn w:val="Privzetapisavaodstavka"/>
    <w:link w:val="Citat"/>
    <w:uiPriority w:val="29"/>
    <w:rsid w:val="00140B02"/>
    <w:rPr>
      <w:i/>
      <w:iCs/>
      <w:color w:val="404040" w:themeColor="text1" w:themeTint="BF"/>
    </w:rPr>
  </w:style>
  <w:style w:type="paragraph" w:styleId="Odstavekseznama">
    <w:name w:val="List Paragraph"/>
    <w:basedOn w:val="Navaden"/>
    <w:uiPriority w:val="34"/>
    <w:qFormat/>
    <w:rsid w:val="00140B02"/>
    <w:pPr>
      <w:ind w:left="720"/>
      <w:contextualSpacing/>
    </w:pPr>
  </w:style>
  <w:style w:type="character" w:styleId="Intenzivenpoudarek">
    <w:name w:val="Intense Emphasis"/>
    <w:basedOn w:val="Privzetapisavaodstavka"/>
    <w:uiPriority w:val="21"/>
    <w:qFormat/>
    <w:rsid w:val="00140B02"/>
    <w:rPr>
      <w:i/>
      <w:iCs/>
      <w:color w:val="2F5496" w:themeColor="accent1" w:themeShade="BF"/>
    </w:rPr>
  </w:style>
  <w:style w:type="paragraph" w:styleId="Intenzivencitat">
    <w:name w:val="Intense Quote"/>
    <w:basedOn w:val="Navaden"/>
    <w:next w:val="Navaden"/>
    <w:link w:val="IntenzivencitatZnak"/>
    <w:uiPriority w:val="30"/>
    <w:qFormat/>
    <w:rsid w:val="00140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40B02"/>
    <w:rPr>
      <w:i/>
      <w:iCs/>
      <w:color w:val="2F5496" w:themeColor="accent1" w:themeShade="BF"/>
    </w:rPr>
  </w:style>
  <w:style w:type="character" w:styleId="Intenzivensklic">
    <w:name w:val="Intense Reference"/>
    <w:basedOn w:val="Privzetapisavaodstavka"/>
    <w:uiPriority w:val="32"/>
    <w:qFormat/>
    <w:rsid w:val="00140B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Roberta Filipič</cp:lastModifiedBy>
  <cp:revision>3</cp:revision>
  <dcterms:created xsi:type="dcterms:W3CDTF">2026-03-12T10:10:00Z</dcterms:created>
  <dcterms:modified xsi:type="dcterms:W3CDTF">2026-03-12T10:18:00Z</dcterms:modified>
</cp:coreProperties>
</file>